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D284E" w14:textId="30F2FD19" w:rsidR="004A7117" w:rsidRPr="004A7117" w:rsidRDefault="00CE14FC" w:rsidP="00D4265B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jc w:val="center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EndPr/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CO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left:0;text-align:left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="004A7117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49D3D93B" w14:textId="77777777" w:rsidR="00D4265B" w:rsidRDefault="00D4265B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</w:p>
    <w:p w14:paraId="75B98630" w14:textId="55B2DCF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  <w:bookmarkStart w:id="0" w:name="_GoBack"/>
      <w:bookmarkEnd w:id="0"/>
    </w:p>
    <w:p w14:paraId="19C0CE93" w14:textId="208149F9" w:rsidR="004A7117" w:rsidRPr="004A7117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jc w:val="both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4096E218" w14:textId="77777777" w:rsidR="00D4265B" w:rsidRPr="00482847" w:rsidRDefault="00D4265B" w:rsidP="00D4265B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1" w:name="_Hlk111348692"/>
      <w:r w:rsidRPr="00482847">
        <w:rPr>
          <w:b/>
          <w:bCs/>
          <w:sz w:val="20"/>
          <w:szCs w:val="20"/>
        </w:rPr>
        <w:t>REFERENCIA:</w:t>
      </w:r>
      <w:r w:rsidRPr="00482847">
        <w:rPr>
          <w:sz w:val="20"/>
          <w:szCs w:val="20"/>
        </w:rPr>
        <w:tab/>
        <w:t xml:space="preserve">Proceso de Contratación </w:t>
      </w:r>
      <w:r w:rsidRPr="00482847">
        <w:rPr>
          <w:sz w:val="20"/>
          <w:szCs w:val="20"/>
          <w:highlight w:val="lightGray"/>
        </w:rPr>
        <w:t>[</w:t>
      </w:r>
      <w:r w:rsidRPr="00482847">
        <w:rPr>
          <w:sz w:val="20"/>
          <w:szCs w:val="20"/>
          <w:highlight w:val="lightGray"/>
          <w:lang w:bidi="en-US"/>
        </w:rPr>
        <w:t>Incluir número del Proceso de Contratación</w:t>
      </w:r>
      <w:r w:rsidRPr="00482847">
        <w:rPr>
          <w:sz w:val="20"/>
          <w:szCs w:val="20"/>
        </w:rPr>
        <w:t xml:space="preserve">], en adelante el “Proceso de contratación” </w:t>
      </w:r>
      <w:bookmarkStart w:id="2" w:name="_Hlk511125090"/>
      <w:bookmarkEnd w:id="2"/>
    </w:p>
    <w:p w14:paraId="776C8F2D" w14:textId="77777777" w:rsidR="00D4265B" w:rsidRPr="00482847" w:rsidRDefault="00D4265B" w:rsidP="00D426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</w:rPr>
        <w:t xml:space="preserve">Objeto: </w:t>
      </w:r>
      <w:bookmarkStart w:id="3" w:name="_Hlk111347218"/>
      <w:r w:rsidRPr="00482847">
        <w:rPr>
          <w:rFonts w:ascii="Arial" w:hAnsi="Arial" w:cs="Arial"/>
          <w:sz w:val="20"/>
          <w:szCs w:val="20"/>
          <w:highlight w:val="lightGray"/>
        </w:rPr>
        <w:t>[</w:t>
      </w:r>
      <w:r w:rsidRPr="00482847">
        <w:rPr>
          <w:rFonts w:ascii="Arial" w:hAnsi="Arial" w:cs="Arial"/>
          <w:sz w:val="20"/>
          <w:szCs w:val="20"/>
          <w:highlight w:val="lightGray"/>
          <w:lang w:bidi="en-US"/>
        </w:rPr>
        <w:t>Incluir el objeto del Proceso de Contratación</w:t>
      </w:r>
      <w:r w:rsidRPr="00482847">
        <w:rPr>
          <w:rFonts w:ascii="Arial" w:hAnsi="Arial" w:cs="Arial"/>
          <w:sz w:val="20"/>
          <w:szCs w:val="20"/>
        </w:rPr>
        <w:t>]</w:t>
      </w:r>
      <w:bookmarkEnd w:id="3"/>
    </w:p>
    <w:p w14:paraId="1ABDB719" w14:textId="77777777" w:rsidR="00D4265B" w:rsidRPr="00482847" w:rsidRDefault="00D4265B" w:rsidP="00D4265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82847">
        <w:rPr>
          <w:rFonts w:ascii="Arial" w:hAnsi="Arial" w:cs="Arial"/>
          <w:sz w:val="20"/>
          <w:szCs w:val="20"/>
          <w:highlight w:val="lightGray"/>
        </w:rPr>
        <w:t>[Incluir cuando el proceso es estructurado por lotes o grupos</w:t>
      </w:r>
      <w:r w:rsidRPr="00482847">
        <w:rPr>
          <w:rFonts w:ascii="Arial" w:hAnsi="Arial" w:cs="Arial"/>
          <w:sz w:val="20"/>
          <w:szCs w:val="20"/>
        </w:rPr>
        <w:t>] Lote:</w:t>
      </w:r>
      <w:r w:rsidRPr="00482847">
        <w:rPr>
          <w:rFonts w:ascii="Arial" w:hAnsi="Arial"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1"/>
    <w:p w14:paraId="4A4D9C0E" w14:textId="4CF4497B" w:rsidR="004A7117" w:rsidRPr="00D4265B" w:rsidRDefault="004A7117" w:rsidP="00D4265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Cs/>
          <w:color w:val="000000" w:themeColor="text1"/>
          <w:sz w:val="20"/>
          <w:szCs w:val="20"/>
          <w:lang w:eastAsia="es-ES"/>
        </w:rPr>
      </w:pPr>
    </w:p>
    <w:p w14:paraId="52B3D1A5" w14:textId="77777777" w:rsidR="00FA158D" w:rsidRPr="004A7117" w:rsidRDefault="00FA158D" w:rsidP="00D4265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3D98B3A8" w:rsidR="00BF2DCA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D4265B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D4265B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D4265B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07F3694E" w:rsid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201B7EC6" w14:textId="77777777" w:rsidR="00D4265B" w:rsidRPr="004A7117" w:rsidRDefault="00D4265B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D4265B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D4265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D4265B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D4265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D4265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D4265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EndPr/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EndPr/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D4265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D4265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D4265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D4265B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D4265B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D4265B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D4265B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EndPr/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72D959FB" w14:textId="77777777" w:rsidR="004A7117" w:rsidRPr="004A7117" w:rsidRDefault="004A7117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p w14:paraId="6F0AC8D5" w14:textId="77777777" w:rsidR="00E41422" w:rsidRPr="00633126" w:rsidRDefault="00E41422" w:rsidP="00D4265B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B901BF" w14:textId="77777777" w:rsidR="00CE14FC" w:rsidRDefault="00CE14FC" w:rsidP="00506AD4">
      <w:pPr>
        <w:spacing w:after="0" w:line="240" w:lineRule="auto"/>
      </w:pPr>
      <w:r>
        <w:separator/>
      </w:r>
    </w:p>
  </w:endnote>
  <w:endnote w:type="continuationSeparator" w:id="0">
    <w:p w14:paraId="0BB98525" w14:textId="77777777" w:rsidR="00CE14FC" w:rsidRDefault="00CE14FC" w:rsidP="00506AD4">
      <w:pPr>
        <w:spacing w:after="0" w:line="240" w:lineRule="auto"/>
      </w:pPr>
      <w:r>
        <w:continuationSeparator/>
      </w:r>
    </w:p>
  </w:endnote>
  <w:endnote w:type="continuationNotice" w:id="1">
    <w:p w14:paraId="0ACE13D8" w14:textId="77777777" w:rsidR="00CE14FC" w:rsidRDefault="00CE14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B8F14F" w14:textId="61AADF40" w:rsidR="00633315" w:rsidRPr="00D4265B" w:rsidRDefault="00633315" w:rsidP="00D4265B">
    <w:pPr>
      <w:pStyle w:val="Piedepgina"/>
      <w:rPr>
        <w:rFonts w:ascii="Arial" w:hAnsi="Arial" w:cs="Arial"/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CA6124" w:rsidRPr="00CA6124" w14:paraId="3EDA59BF" w14:textId="77777777" w:rsidTr="00CA6124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01D1599A" w14:textId="77777777" w:rsidR="00CA6124" w:rsidRPr="00D4265B" w:rsidRDefault="00CA6124" w:rsidP="00D4265B">
          <w:pPr>
            <w:ind w:left="11" w:hanging="11"/>
            <w:rPr>
              <w:rFonts w:ascii="Arial" w:eastAsia="Arial" w:hAnsi="Arial" w:cs="Arial"/>
              <w:b/>
              <w:sz w:val="16"/>
              <w:szCs w:val="16"/>
              <w:lang w:val="fr-FR" w:eastAsia="es-CO"/>
            </w:rPr>
          </w:pPr>
          <w:bookmarkStart w:id="4" w:name="_Hlk111346819"/>
          <w:r w:rsidRPr="00D4265B">
            <w:rPr>
              <w:rFonts w:ascii="Arial" w:eastAsia="Arial" w:hAnsi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4"/>
  </w:tbl>
  <w:p w14:paraId="73438EFC" w14:textId="77777777" w:rsidR="00D4265B" w:rsidRPr="00CA6124" w:rsidRDefault="00D4265B" w:rsidP="00D4265B">
    <w:pPr>
      <w:pStyle w:val="Piedepgina"/>
      <w:rPr>
        <w:rFonts w:ascii="Arial" w:hAnsi="Arial" w:cs="Arial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82C2B" w14:textId="77777777" w:rsidR="00CE14FC" w:rsidRDefault="00CE14FC" w:rsidP="00506AD4">
      <w:pPr>
        <w:spacing w:after="0" w:line="240" w:lineRule="auto"/>
      </w:pPr>
      <w:r>
        <w:separator/>
      </w:r>
    </w:p>
  </w:footnote>
  <w:footnote w:type="continuationSeparator" w:id="0">
    <w:p w14:paraId="41DD8BBE" w14:textId="77777777" w:rsidR="00CE14FC" w:rsidRDefault="00CE14FC" w:rsidP="00506AD4">
      <w:pPr>
        <w:spacing w:after="0" w:line="240" w:lineRule="auto"/>
      </w:pPr>
      <w:r>
        <w:continuationSeparator/>
      </w:r>
    </w:p>
  </w:footnote>
  <w:footnote w:type="continuationNotice" w:id="1">
    <w:p w14:paraId="156CAE4A" w14:textId="77777777" w:rsidR="00CE14FC" w:rsidRDefault="00CE14FC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298BF" w14:textId="57D6BE9E" w:rsidR="00BE7EA2" w:rsidRPr="00D4265B" w:rsidRDefault="00BE7EA2" w:rsidP="00D4265B">
    <w:pPr>
      <w:pStyle w:val="Encabezado"/>
      <w:tabs>
        <w:tab w:val="clear" w:pos="8838"/>
        <w:tab w:val="left" w:pos="4833"/>
      </w:tabs>
      <w:rPr>
        <w:rFonts w:ascii="Arial" w:hAnsi="Arial" w:cs="Arial"/>
      </w:rPr>
    </w:pPr>
    <w:r w:rsidRPr="00D4265B">
      <w:rPr>
        <w:rFonts w:ascii="Arial" w:hAnsi="Arial" w:cs="Arial"/>
      </w:rPr>
      <w:tab/>
    </w:r>
    <w:r w:rsidRPr="00D4265B">
      <w:rPr>
        <w:rFonts w:ascii="Arial" w:hAnsi="Arial" w:cs="Arial"/>
      </w:rPr>
      <w:tab/>
    </w:r>
  </w:p>
  <w:tbl>
    <w:tblPr>
      <w:tblStyle w:val="Cuadrculadetablaclara1"/>
      <w:tblW w:w="4978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838"/>
      <w:gridCol w:w="1700"/>
      <w:gridCol w:w="5251"/>
    </w:tblGrid>
    <w:tr w:rsidR="00D0437E" w:rsidRPr="00D4265B" w14:paraId="007A0575" w14:textId="77777777" w:rsidTr="00D0437E">
      <w:trPr>
        <w:trHeight w:val="146"/>
        <w:jc w:val="center"/>
      </w:trPr>
      <w:tc>
        <w:tcPr>
          <w:tcW w:w="1046" w:type="pct"/>
          <w:vMerge w:val="restart"/>
        </w:tcPr>
        <w:p w14:paraId="70BE1336" w14:textId="77777777" w:rsidR="00D0437E" w:rsidRPr="00D4265B" w:rsidRDefault="00D0437E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2EDB89CE" wp14:editId="7B8E6783">
                <wp:simplePos x="0" y="0"/>
                <wp:positionH relativeFrom="column">
                  <wp:posOffset>-19685</wp:posOffset>
                </wp:positionH>
                <wp:positionV relativeFrom="paragraph">
                  <wp:posOffset>40640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54" w:type="pct"/>
          <w:gridSpan w:val="2"/>
          <w:shd w:val="clear" w:color="auto" w:fill="auto"/>
          <w:vAlign w:val="center"/>
        </w:tcPr>
        <w:p w14:paraId="3A30CBC8" w14:textId="77777777" w:rsidR="00D0437E" w:rsidRDefault="00D0437E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4265B">
            <w:rPr>
              <w:rFonts w:ascii="Arial" w:hAnsi="Arial" w:cs="Arial"/>
              <w:b/>
              <w:sz w:val="16"/>
              <w:szCs w:val="16"/>
            </w:rPr>
            <w:t xml:space="preserve">FORMATO 4 – CAPACIDAD FINANCIERA Y ORGANIZACIONAL PARA PERSONAS EXTRANJERAS </w:t>
          </w:r>
        </w:p>
        <w:p w14:paraId="5D78DB18" w14:textId="7D0693BD" w:rsidR="00D0437E" w:rsidRPr="00D4265B" w:rsidRDefault="00D0437E" w:rsidP="00D426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</w:tr>
    <w:tr w:rsidR="00D0437E" w:rsidRPr="00D4265B" w14:paraId="6E3D4697" w14:textId="77777777" w:rsidTr="00D0437E">
      <w:trPr>
        <w:trHeight w:val="234"/>
        <w:jc w:val="center"/>
      </w:trPr>
      <w:tc>
        <w:tcPr>
          <w:tcW w:w="1046" w:type="pct"/>
          <w:vMerge/>
        </w:tcPr>
        <w:p w14:paraId="643015E5" w14:textId="77777777" w:rsidR="00D0437E" w:rsidRPr="00D4265B" w:rsidRDefault="00D0437E" w:rsidP="00D4265B">
          <w:pPr>
            <w:ind w:hanging="10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</w:p>
      </w:tc>
      <w:tc>
        <w:tcPr>
          <w:tcW w:w="967" w:type="pct"/>
          <w:shd w:val="clear" w:color="auto" w:fill="auto"/>
          <w:vAlign w:val="center"/>
        </w:tcPr>
        <w:p w14:paraId="52245166" w14:textId="4AEC0C10" w:rsidR="00D0437E" w:rsidRPr="00D4265B" w:rsidRDefault="00D0437E" w:rsidP="00D4265B">
          <w:pPr>
            <w:ind w:hanging="10"/>
            <w:rPr>
              <w:rFonts w:ascii="Arial" w:eastAsia="Arial" w:hAnsi="Arial" w:cs="Arial"/>
              <w:sz w:val="16"/>
              <w:szCs w:val="16"/>
              <w:lang w:eastAsia="es-CO"/>
            </w:rPr>
          </w:pPr>
          <w:r>
            <w:rPr>
              <w:rFonts w:ascii="Arial" w:eastAsia="Arial" w:hAnsi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987" w:type="pct"/>
          <w:shd w:val="clear" w:color="auto" w:fill="auto"/>
          <w:vAlign w:val="center"/>
        </w:tcPr>
        <w:p w14:paraId="151F5645" w14:textId="19AF2AA6" w:rsidR="00D0437E" w:rsidRPr="00D4265B" w:rsidRDefault="00D0437E" w:rsidP="00D4265B">
          <w:pPr>
            <w:ind w:hanging="10"/>
            <w:rPr>
              <w:rFonts w:ascii="Arial" w:eastAsia="Arial" w:hAnsi="Arial" w:cs="Arial"/>
              <w:sz w:val="16"/>
              <w:szCs w:val="16"/>
            </w:rPr>
          </w:pPr>
          <w:r w:rsidRPr="00D4265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PAGE </w:instrTex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t xml:space="preserve"> de 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D4265B">
            <w:rPr>
              <w:rFonts w:ascii="Arial" w:eastAsia="Arial" w:hAnsi="Arial" w:cs="Arial"/>
              <w:sz w:val="16"/>
              <w:szCs w:val="16"/>
              <w:lang w:eastAsia="es-CO"/>
            </w:rPr>
            <w:instrText xml:space="preserve"> NUMPAGES </w:instrTex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  <w:lang w:eastAsia="es-CO"/>
            </w:rPr>
            <w:t>2</w:t>
          </w:r>
          <w:r w:rsidRPr="00D4265B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</w:tr>
  </w:tbl>
  <w:p w14:paraId="16954AF8" w14:textId="77777777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  <w:b/>
        <w:sz w:val="18"/>
        <w:szCs w:val="18"/>
        <w:highlight w:val="lightGray"/>
        <w:lang w:val="es-ES"/>
      </w:rPr>
    </w:pPr>
  </w:p>
  <w:p w14:paraId="4D1EDC48" w14:textId="7869CBB4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  <w:b/>
        <w:sz w:val="18"/>
        <w:szCs w:val="18"/>
        <w:lang w:val="es-ES"/>
      </w:rPr>
    </w:pPr>
    <w:r w:rsidRPr="00D4265B">
      <w:rPr>
        <w:rFonts w:ascii="Arial" w:hAnsi="Arial" w:cs="Arial"/>
        <w:b/>
        <w:sz w:val="18"/>
        <w:szCs w:val="18"/>
        <w:highlight w:val="lightGray"/>
        <w:lang w:val="es-ES"/>
      </w:rPr>
      <w:t>[Número del Proceso de Contratación]</w:t>
    </w:r>
  </w:p>
  <w:p w14:paraId="0DB8C0C3" w14:textId="77777777" w:rsidR="00D4265B" w:rsidRPr="00D4265B" w:rsidRDefault="00D4265B" w:rsidP="00D4265B">
    <w:pPr>
      <w:pStyle w:val="Encabezado"/>
      <w:tabs>
        <w:tab w:val="clear" w:pos="8838"/>
        <w:tab w:val="left" w:pos="4833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422"/>
    <w:rsid w:val="00025F21"/>
    <w:rsid w:val="000269A7"/>
    <w:rsid w:val="00026FA8"/>
    <w:rsid w:val="000277CB"/>
    <w:rsid w:val="00033A96"/>
    <w:rsid w:val="00035DA2"/>
    <w:rsid w:val="00040F2B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73BB9"/>
    <w:rsid w:val="001D7A62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C360F"/>
    <w:rsid w:val="005D0AE7"/>
    <w:rsid w:val="005E4466"/>
    <w:rsid w:val="005F2DB4"/>
    <w:rsid w:val="005F61BF"/>
    <w:rsid w:val="0061770D"/>
    <w:rsid w:val="00617E8E"/>
    <w:rsid w:val="006306AF"/>
    <w:rsid w:val="00633126"/>
    <w:rsid w:val="00633315"/>
    <w:rsid w:val="00664252"/>
    <w:rsid w:val="00690C1F"/>
    <w:rsid w:val="006F4C24"/>
    <w:rsid w:val="00704AA3"/>
    <w:rsid w:val="00705472"/>
    <w:rsid w:val="007311A7"/>
    <w:rsid w:val="00734AD3"/>
    <w:rsid w:val="007420E7"/>
    <w:rsid w:val="007532F1"/>
    <w:rsid w:val="00770D57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47370"/>
    <w:rsid w:val="00B605CF"/>
    <w:rsid w:val="00B800DA"/>
    <w:rsid w:val="00B80CA7"/>
    <w:rsid w:val="00B86F9E"/>
    <w:rsid w:val="00B8740C"/>
    <w:rsid w:val="00B91A5E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A6124"/>
    <w:rsid w:val="00CB53EB"/>
    <w:rsid w:val="00CE14FC"/>
    <w:rsid w:val="00CE1786"/>
    <w:rsid w:val="00CE7B5F"/>
    <w:rsid w:val="00D0437E"/>
    <w:rsid w:val="00D132EF"/>
    <w:rsid w:val="00D4265B"/>
    <w:rsid w:val="00D44915"/>
    <w:rsid w:val="00D60287"/>
    <w:rsid w:val="00D6289C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49C2"/>
    <w:rsid w:val="00E869EA"/>
    <w:rsid w:val="00E9349D"/>
    <w:rsid w:val="00E95CE2"/>
    <w:rsid w:val="00EA4126"/>
    <w:rsid w:val="00EF6AF5"/>
    <w:rsid w:val="00F0522E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  <w:style w:type="paragraph" w:customStyle="1" w:styleId="Invias-VietalogoINV">
    <w:name w:val="Invias-Viñeta logo INV"/>
    <w:next w:val="Normal"/>
    <w:qFormat/>
    <w:rsid w:val="00D4265B"/>
    <w:pPr>
      <w:numPr>
        <w:numId w:val="6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D4265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D4265B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42"/>
    <w:rsid w:val="000269A7"/>
    <w:rsid w:val="000848F0"/>
    <w:rsid w:val="000A7D8D"/>
    <w:rsid w:val="001E5909"/>
    <w:rsid w:val="00204F87"/>
    <w:rsid w:val="003B32DC"/>
    <w:rsid w:val="003B53FA"/>
    <w:rsid w:val="00482243"/>
    <w:rsid w:val="00485FE2"/>
    <w:rsid w:val="00491509"/>
    <w:rsid w:val="004A6F42"/>
    <w:rsid w:val="004B32A0"/>
    <w:rsid w:val="00501BE3"/>
    <w:rsid w:val="0051009E"/>
    <w:rsid w:val="00534C21"/>
    <w:rsid w:val="005938D3"/>
    <w:rsid w:val="006708C7"/>
    <w:rsid w:val="006F1A15"/>
    <w:rsid w:val="0096614A"/>
    <w:rsid w:val="009727E5"/>
    <w:rsid w:val="009F3324"/>
    <w:rsid w:val="00A32FEA"/>
    <w:rsid w:val="00B22CAF"/>
    <w:rsid w:val="00BB6D9C"/>
    <w:rsid w:val="00BB7E25"/>
    <w:rsid w:val="00C0573C"/>
    <w:rsid w:val="00C84E07"/>
    <w:rsid w:val="00CF4898"/>
    <w:rsid w:val="00EB05F0"/>
    <w:rsid w:val="00EB071A"/>
    <w:rsid w:val="00EB42B0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DA225-BC76-4D24-BE0C-00ECD93D1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95C6C74C-AC89-4A5E-99AB-F67A98DE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Fernando Andres Herrera Cortes</cp:lastModifiedBy>
  <cp:revision>7</cp:revision>
  <cp:lastPrinted>2021-07-12T17:06:00Z</cp:lastPrinted>
  <dcterms:created xsi:type="dcterms:W3CDTF">2022-08-02T16:14:00Z</dcterms:created>
  <dcterms:modified xsi:type="dcterms:W3CDTF">2023-03-21T20:34:00Z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